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30606" w14:textId="46931F8A" w:rsidR="00FF7891" w:rsidRPr="00F26320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color w:val="000000"/>
          <w:sz w:val="20"/>
          <w:szCs w:val="16"/>
        </w:rPr>
      </w:pPr>
      <w:r w:rsidRPr="00F26320">
        <w:rPr>
          <w:rFonts w:ascii="Arial" w:hAnsi="Arial" w:cs="Arial"/>
          <w:b/>
          <w:bCs/>
          <w:color w:val="000000"/>
          <w:sz w:val="20"/>
          <w:szCs w:val="16"/>
        </w:rPr>
        <w:t>Bitte kreuzen Sie dies zutreffenden Faktoren an und legen Sie die Unterlagen der Bemusterung bei.</w:t>
      </w:r>
      <w:r w:rsidRPr="00F26320">
        <w:rPr>
          <w:rFonts w:ascii="Arial" w:hAnsi="Arial" w:cs="Arial"/>
          <w:color w:val="000000"/>
          <w:sz w:val="20"/>
          <w:szCs w:val="16"/>
        </w:rPr>
        <w:t xml:space="preserve"> </w:t>
      </w:r>
    </w:p>
    <w:p w14:paraId="29DCBAA8" w14:textId="5F808013" w:rsidR="009A051D" w:rsidRPr="003F017F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</w:rPr>
      </w:pPr>
      <w:r w:rsidRPr="003F017F">
        <w:rPr>
          <w:rFonts w:ascii="Arial" w:hAnsi="Arial" w:cs="Arial"/>
          <w:color w:val="000000"/>
          <w:sz w:val="16"/>
          <w:szCs w:val="16"/>
        </w:rPr>
        <w:t xml:space="preserve">Downloadlink der Anlage </w:t>
      </w:r>
      <w:r w:rsidR="0065796D" w:rsidRPr="003F017F">
        <w:rPr>
          <w:rFonts w:ascii="Arial" w:hAnsi="Arial" w:cs="Arial"/>
          <w:color w:val="000000"/>
          <w:sz w:val="16"/>
          <w:szCs w:val="16"/>
        </w:rPr>
        <w:t>3</w:t>
      </w:r>
      <w:r w:rsidRPr="003F017F">
        <w:rPr>
          <w:rFonts w:ascii="Arial" w:hAnsi="Arial" w:cs="Arial"/>
          <w:color w:val="000000"/>
          <w:sz w:val="16"/>
          <w:szCs w:val="16"/>
        </w:rPr>
        <w:t xml:space="preserve">, </w:t>
      </w:r>
      <w:hyperlink r:id="rId8" w:history="1">
        <w:r w:rsidR="003F017F" w:rsidRPr="003F017F">
          <w:rPr>
            <w:rStyle w:val="Hyperlink"/>
            <w:rFonts w:ascii="Arial" w:hAnsi="Arial" w:cs="Arial"/>
            <w:sz w:val="16"/>
            <w:szCs w:val="16"/>
          </w:rPr>
          <w:t>https://einkauf.hatz-diesel.de/index.php/de/lieferantendokumente-de</w:t>
        </w:r>
      </w:hyperlink>
    </w:p>
    <w:p w14:paraId="7C71507E" w14:textId="56C049D1" w:rsidR="006C20E2" w:rsidRPr="00F26320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20"/>
          <w:szCs w:val="16"/>
          <w:lang w:val="en-US"/>
        </w:rPr>
      </w:pPr>
      <w:r w:rsidRPr="005734FF">
        <w:rPr>
          <w:rFonts w:ascii="Arial" w:hAnsi="Arial" w:cs="Arial"/>
          <w:b/>
          <w:bCs/>
          <w:i/>
          <w:color w:val="000000"/>
          <w:sz w:val="20"/>
          <w:szCs w:val="16"/>
          <w:lang w:val="en-US"/>
        </w:rPr>
        <w:t>Please tick the applicable items and submit the documents with the sampling.</w:t>
      </w:r>
      <w:r w:rsidRPr="00F26320">
        <w:rPr>
          <w:rFonts w:ascii="Arial" w:hAnsi="Arial" w:cs="Arial"/>
          <w:i/>
          <w:sz w:val="20"/>
          <w:szCs w:val="16"/>
          <w:lang w:val="en-US"/>
        </w:rPr>
        <w:t xml:space="preserve"> </w:t>
      </w:r>
    </w:p>
    <w:p w14:paraId="4B734DF0" w14:textId="56AB7AD7" w:rsidR="00A36F23" w:rsidRDefault="00A36F23" w:rsidP="00A36F23">
      <w:pPr>
        <w:pStyle w:val="Listenabsatz"/>
        <w:tabs>
          <w:tab w:val="left" w:pos="567"/>
        </w:tabs>
        <w:spacing w:after="0" w:line="360" w:lineRule="auto"/>
        <w:ind w:left="0"/>
        <w:jc w:val="both"/>
        <w:rPr>
          <w:rFonts w:ascii="Arial" w:hAnsi="Arial" w:cs="Arial"/>
          <w:i/>
          <w:sz w:val="16"/>
          <w:szCs w:val="16"/>
          <w:lang w:val="en-US"/>
        </w:rPr>
      </w:pPr>
      <w:r w:rsidRPr="006C20E2">
        <w:rPr>
          <w:rFonts w:ascii="Arial" w:hAnsi="Arial" w:cs="Arial"/>
          <w:i/>
          <w:sz w:val="16"/>
          <w:szCs w:val="16"/>
          <w:lang w:val="en-US"/>
        </w:rPr>
        <w:t xml:space="preserve">Download link of Annex </w:t>
      </w:r>
      <w:r w:rsidR="0065796D">
        <w:rPr>
          <w:rFonts w:ascii="Arial" w:hAnsi="Arial" w:cs="Arial"/>
          <w:i/>
          <w:sz w:val="16"/>
          <w:szCs w:val="16"/>
          <w:lang w:val="en-US"/>
        </w:rPr>
        <w:t>3</w:t>
      </w:r>
      <w:r w:rsidRPr="006C20E2">
        <w:rPr>
          <w:rFonts w:ascii="Arial" w:hAnsi="Arial" w:cs="Arial"/>
          <w:i/>
          <w:sz w:val="16"/>
          <w:szCs w:val="16"/>
          <w:lang w:val="en-US"/>
        </w:rPr>
        <w:t xml:space="preserve">, </w:t>
      </w:r>
      <w:hyperlink r:id="rId9" w:history="1">
        <w:r w:rsidR="003F017F" w:rsidRPr="003F017F">
          <w:rPr>
            <w:rStyle w:val="Hyperlink"/>
            <w:rFonts w:ascii="Arial" w:hAnsi="Arial" w:cs="Arial"/>
            <w:i/>
            <w:sz w:val="16"/>
            <w:szCs w:val="16"/>
            <w:lang w:val="en-US"/>
          </w:rPr>
          <w:t>https://einkauf.hatz-diesel.de/index.php/de/lieferantendokumente-de</w:t>
        </w:r>
      </w:hyperlink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8"/>
        <w:gridCol w:w="2383"/>
        <w:gridCol w:w="2874"/>
        <w:gridCol w:w="2736"/>
      </w:tblGrid>
      <w:tr w:rsidR="0083436B" w:rsidRPr="005C5D49" w14:paraId="0A4A75A9" w14:textId="77777777" w:rsidTr="00E32684">
        <w:trPr>
          <w:trHeight w:val="519"/>
        </w:trPr>
        <w:tc>
          <w:tcPr>
            <w:tcW w:w="0" w:type="auto"/>
            <w:vMerge w:val="restart"/>
            <w:vAlign w:val="center"/>
            <w:hideMark/>
          </w:tcPr>
          <w:p w14:paraId="0F06BD40" w14:textId="77777777" w:rsidR="0083436B" w:rsidRPr="007A6D28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</w:pPr>
            <w:r w:rsidRPr="007A6D28"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 w:eastAsia="de-DE"/>
              </w:rPr>
              <w:t>Motorenfabrik Hatz GmbH &amp; Co. KG</w:t>
            </w:r>
          </w:p>
        </w:tc>
        <w:tc>
          <w:tcPr>
            <w:tcW w:w="0" w:type="auto"/>
            <w:gridSpan w:val="3"/>
            <w:vMerge w:val="restart"/>
            <w:vAlign w:val="center"/>
            <w:hideMark/>
          </w:tcPr>
          <w:p w14:paraId="1096F53A" w14:textId="77777777" w:rsidR="0083436B" w:rsidRPr="000F640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4"/>
                <w:lang w:eastAsia="de-DE"/>
              </w:rPr>
            </w:pPr>
            <w:r w:rsidRPr="007A6D28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de-DE"/>
              </w:rPr>
              <w:t xml:space="preserve"> </w:t>
            </w:r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Beurteilung der Serienreife für Prozess /                                                   </w:t>
            </w:r>
            <w:proofErr w:type="spellStart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Evaulation</w:t>
            </w:r>
            <w:proofErr w:type="spellEnd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of</w:t>
            </w:r>
            <w:proofErr w:type="spellEnd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series</w:t>
            </w:r>
            <w:proofErr w:type="spellEnd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production</w:t>
            </w:r>
            <w:proofErr w:type="spellEnd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readiness</w:t>
            </w:r>
            <w:proofErr w:type="spellEnd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for</w:t>
            </w:r>
            <w:proofErr w:type="spellEnd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 xml:space="preserve"> </w:t>
            </w:r>
            <w:proofErr w:type="spellStart"/>
            <w:r w:rsidRPr="0097432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  <w:t>process</w:t>
            </w:r>
            <w:proofErr w:type="spellEnd"/>
          </w:p>
        </w:tc>
      </w:tr>
      <w:tr w:rsidR="0083436B" w:rsidRPr="005C5D49" w14:paraId="3071F2EE" w14:textId="77777777" w:rsidTr="00E32684">
        <w:trPr>
          <w:trHeight w:val="519"/>
        </w:trPr>
        <w:tc>
          <w:tcPr>
            <w:tcW w:w="0" w:type="auto"/>
            <w:vMerge/>
            <w:vAlign w:val="center"/>
            <w:hideMark/>
          </w:tcPr>
          <w:p w14:paraId="659081B9" w14:textId="77777777" w:rsidR="0083436B" w:rsidRPr="005C5D49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gridSpan w:val="3"/>
            <w:vMerge/>
            <w:vAlign w:val="center"/>
            <w:hideMark/>
          </w:tcPr>
          <w:p w14:paraId="73CD9249" w14:textId="77777777" w:rsidR="0083436B" w:rsidRPr="005C5D49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</w:p>
        </w:tc>
      </w:tr>
      <w:tr w:rsidR="0083436B" w:rsidRPr="005C5D49" w14:paraId="6AD4975F" w14:textId="77777777" w:rsidTr="003D12BC">
        <w:trPr>
          <w:trHeight w:val="519"/>
        </w:trPr>
        <w:tc>
          <w:tcPr>
            <w:tcW w:w="0" w:type="auto"/>
            <w:vMerge/>
            <w:vAlign w:val="center"/>
            <w:hideMark/>
          </w:tcPr>
          <w:p w14:paraId="1E816A68" w14:textId="77777777" w:rsidR="0083436B" w:rsidRPr="005C5D49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</w:p>
        </w:tc>
        <w:tc>
          <w:tcPr>
            <w:tcW w:w="0" w:type="auto"/>
            <w:shd w:val="clear" w:color="000000" w:fill="00FF00"/>
            <w:vAlign w:val="center"/>
            <w:hideMark/>
          </w:tcPr>
          <w:p w14:paraId="65DBD85E" w14:textId="38C3CC9E" w:rsidR="0083436B" w:rsidRPr="005C5D49" w:rsidRDefault="006C20E2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Freigabe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              </w:t>
            </w:r>
            <w:r w:rsidRPr="00A36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Release</w:t>
            </w:r>
          </w:p>
        </w:tc>
        <w:tc>
          <w:tcPr>
            <w:tcW w:w="0" w:type="auto"/>
            <w:shd w:val="clear" w:color="000000" w:fill="FFFF00"/>
            <w:vAlign w:val="center"/>
            <w:hideMark/>
          </w:tcPr>
          <w:p w14:paraId="0C4E8C1D" w14:textId="0863A727" w:rsidR="006C20E2" w:rsidRDefault="006C20E2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bedingt</w:t>
            </w:r>
            <w:r w:rsidR="0013285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Freigabe</w:t>
            </w: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/</w:t>
            </w:r>
          </w:p>
          <w:p w14:paraId="3E087E04" w14:textId="3C61DD39" w:rsidR="0083436B" w:rsidRPr="005C5D49" w:rsidRDefault="006C20E2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</w:pPr>
            <w:r w:rsidRPr="005C5D4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proofErr w:type="spellStart"/>
            <w:r w:rsidRPr="006C20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Conditional</w:t>
            </w:r>
            <w:proofErr w:type="spellEnd"/>
            <w:r w:rsidRPr="006C20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 xml:space="preserve"> </w:t>
            </w:r>
            <w:r w:rsidRPr="00A36F2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de-DE"/>
              </w:rPr>
              <w:t>Release</w:t>
            </w:r>
          </w:p>
        </w:tc>
        <w:tc>
          <w:tcPr>
            <w:tcW w:w="0" w:type="auto"/>
            <w:shd w:val="clear" w:color="auto" w:fill="FF0000"/>
            <w:vAlign w:val="center"/>
            <w:hideMark/>
          </w:tcPr>
          <w:p w14:paraId="66D7408F" w14:textId="260659A5" w:rsidR="0083436B" w:rsidRPr="005C5D49" w:rsidRDefault="003D12BC" w:rsidP="006C20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de-DE"/>
              </w:rPr>
            </w:pPr>
            <w:r w:rsidRPr="003D12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 xml:space="preserve">Keine Freigabe /                  </w:t>
            </w:r>
            <w:proofErr w:type="spellStart"/>
            <w:r w:rsidRPr="003D12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>No</w:t>
            </w:r>
            <w:proofErr w:type="spellEnd"/>
            <w:r w:rsidRPr="003D12BC">
              <w:rPr>
                <w:rFonts w:ascii="Arial" w:eastAsia="Times New Roman" w:hAnsi="Arial" w:cs="Arial"/>
                <w:b/>
                <w:bCs/>
                <w:color w:val="FFFFFF" w:themeColor="background1"/>
                <w:sz w:val="20"/>
                <w:szCs w:val="20"/>
                <w:lang w:eastAsia="de-DE"/>
              </w:rPr>
              <w:t xml:space="preserve"> Release</w:t>
            </w:r>
          </w:p>
        </w:tc>
      </w:tr>
      <w:tr w:rsidR="0083436B" w:rsidRPr="00560247" w14:paraId="4C467F26" w14:textId="77777777" w:rsidTr="00E32684">
        <w:trPr>
          <w:trHeight w:val="519"/>
        </w:trPr>
        <w:tc>
          <w:tcPr>
            <w:tcW w:w="0" w:type="auto"/>
            <w:vAlign w:val="center"/>
          </w:tcPr>
          <w:p w14:paraId="78C00727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Maschinen, Anlagen,</w:t>
            </w:r>
          </w:p>
          <w:p w14:paraId="79DF55E1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Vorrichtungen /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 xml:space="preserve">Machinery, </w:t>
            </w:r>
            <w:proofErr w:type="spellStart"/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equipment</w:t>
            </w:r>
            <w:proofErr w:type="spellEnd"/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,</w:t>
            </w:r>
          </w:p>
          <w:p w14:paraId="07EE9C8A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fixtures</w:t>
            </w:r>
            <w:proofErr w:type="spellEnd"/>
          </w:p>
        </w:tc>
        <w:tc>
          <w:tcPr>
            <w:tcW w:w="0" w:type="auto"/>
          </w:tcPr>
          <w:p w14:paraId="67F82116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 am </w:t>
            </w: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Serienproduktionsort vom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Lft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. abgenommen; Fähigkeit nachgewiesen/                        Series at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series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production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site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accepted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by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supplier;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ability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verified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</w:p>
          <w:p w14:paraId="4C8AF3EE" w14:textId="77777777" w:rsidR="0083436B" w:rsidRPr="00560247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5219218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09BCD45F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 am Produktionsstandort und keine Qualitätsbeeinträchtigungen in der Serie zu erwarten/                        Series at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the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production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site</w:t>
            </w:r>
            <w:proofErr w:type="spellEnd"/>
          </w:p>
          <w:p w14:paraId="2C2BEAFF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and no quality impairments to be expected in series production</w:t>
            </w: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212511193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13A44A4" w14:textId="77777777" w:rsidR="0083436B" w:rsidRPr="00560247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73680F35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 nicht am Produktionsstandort oder</w:t>
            </w:r>
          </w:p>
          <w:p w14:paraId="7A1C56F7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Qualitätsbeeinträchtigungen          zu erwarten/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                      </w:t>
            </w:r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Series not at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production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site</w:t>
            </w:r>
            <w:proofErr w:type="spellEnd"/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or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quality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impairments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to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be</w:t>
            </w:r>
            <w:proofErr w:type="spellEnd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expected</w:t>
            </w:r>
            <w:proofErr w:type="spellEnd"/>
          </w:p>
          <w:p w14:paraId="5F15395D" w14:textId="77777777" w:rsidR="0083436B" w:rsidRPr="005678E0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20"/>
                  <w:lang w:eastAsia="de-DE"/>
                </w:rPr>
                <w:id w:val="-168667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20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2E78D992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788B0E4" w14:textId="77777777" w:rsidR="0083436B" w:rsidRPr="00560247" w:rsidRDefault="0083436B" w:rsidP="00312643">
            <w:pPr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Werkzeuge /                  </w:t>
            </w:r>
            <w:proofErr w:type="spellStart"/>
            <w:r w:rsidRPr="0056024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tools</w:t>
            </w:r>
            <w:proofErr w:type="spellEnd"/>
          </w:p>
        </w:tc>
        <w:tc>
          <w:tcPr>
            <w:tcW w:w="0" w:type="auto"/>
          </w:tcPr>
          <w:p w14:paraId="61F6FDB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Serienwerkzeug abgenommen/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serial</w:t>
            </w:r>
            <w:proofErr w:type="spellEnd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tool</w:t>
            </w:r>
            <w:proofErr w:type="spellEnd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approved</w:t>
            </w:r>
            <w:proofErr w:type="spellEnd"/>
          </w:p>
          <w:p w14:paraId="1539F2E9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639582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6B288379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Serienwerkzeug optimiert/                                       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serial</w:t>
            </w:r>
            <w:proofErr w:type="spellEnd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tool</w:t>
            </w:r>
            <w:proofErr w:type="spellEnd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optimized</w:t>
            </w:r>
            <w:proofErr w:type="spellEnd"/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10270641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A39AAFE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7161AFA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 Serienwerkzeug/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 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</w:t>
            </w:r>
            <w:proofErr w:type="spellEnd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serial</w:t>
            </w:r>
            <w:proofErr w:type="spellEnd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tool</w:t>
            </w:r>
            <w:proofErr w:type="spellEnd"/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21416870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1268995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</w:tr>
      <w:tr w:rsidR="0083436B" w:rsidRPr="005C5D49" w14:paraId="696C6C13" w14:textId="77777777" w:rsidTr="00E32684">
        <w:trPr>
          <w:trHeight w:val="519"/>
        </w:trPr>
        <w:tc>
          <w:tcPr>
            <w:tcW w:w="0" w:type="auto"/>
            <w:vAlign w:val="center"/>
          </w:tcPr>
          <w:p w14:paraId="6D3F719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Verkettung Logistik / </w:t>
            </w:r>
          </w:p>
          <w:p w14:paraId="35F630A9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proofErr w:type="spellStart"/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logistics</w:t>
            </w:r>
            <w:proofErr w:type="spellEnd"/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 xml:space="preserve"> </w:t>
            </w:r>
            <w:proofErr w:type="spellStart"/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chain</w:t>
            </w:r>
            <w:proofErr w:type="spellEnd"/>
          </w:p>
        </w:tc>
        <w:tc>
          <w:tcPr>
            <w:tcW w:w="0" w:type="auto"/>
            <w:vAlign w:val="center"/>
          </w:tcPr>
          <w:p w14:paraId="40B585D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EDD00D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Serie/ </w:t>
            </w:r>
            <w:proofErr w:type="spellStart"/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series</w:t>
            </w:r>
            <w:proofErr w:type="spellEnd"/>
          </w:p>
          <w:p w14:paraId="4F753F18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60026E82" w14:textId="77777777" w:rsidR="0083436B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96592739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5856558E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031D0ABF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Nicht Serie,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aber keine Qualitätsbeein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trächtigungen/</w:t>
            </w:r>
          </w:p>
          <w:p w14:paraId="0C31F2EB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proofErr w:type="gramStart"/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Non Series</w:t>
            </w:r>
            <w:proofErr w:type="gramEnd"/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 but no quality impairments</w:t>
            </w:r>
          </w:p>
          <w:p w14:paraId="7340D752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-11337124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9914D3B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  <w:tc>
          <w:tcPr>
            <w:tcW w:w="0" w:type="auto"/>
          </w:tcPr>
          <w:p w14:paraId="764CA31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Nicht Serie und Qualitätsbeein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trächtigungen/</w:t>
            </w:r>
          </w:p>
          <w:p w14:paraId="75191D84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Non Series and q</w:t>
            </w:r>
            <w:r w:rsidRPr="005678E0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uality impairments</w:t>
            </w:r>
          </w:p>
          <w:p w14:paraId="5F8E367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sdt>
            <w:sdtPr>
              <w:rPr>
                <w:rFonts w:ascii="Arial" w:eastAsia="Times New Roman" w:hAnsi="Arial" w:cs="Arial"/>
                <w:bCs/>
                <w:sz w:val="20"/>
                <w:szCs w:val="16"/>
                <w:lang w:eastAsia="de-DE"/>
              </w:rPr>
              <w:id w:val="11484044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DCCEB51" w14:textId="77777777" w:rsidR="0083436B" w:rsidRPr="00974C83" w:rsidRDefault="0083436B" w:rsidP="00312643">
                <w:pPr>
                  <w:spacing w:after="0" w:line="240" w:lineRule="auto"/>
                  <w:jc w:val="center"/>
                  <w:rPr>
                    <w:rFonts w:ascii="Arial" w:eastAsia="Times New Roman" w:hAnsi="Arial" w:cs="Arial"/>
                    <w:bCs/>
                    <w:sz w:val="16"/>
                    <w:szCs w:val="16"/>
                    <w:lang w:eastAsia="de-DE"/>
                  </w:rPr>
                </w:pPr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p>
            </w:sdtContent>
          </w:sdt>
        </w:tc>
      </w:tr>
      <w:tr w:rsidR="0083436B" w:rsidRPr="005C5D49" w14:paraId="06F04001" w14:textId="77777777" w:rsidTr="00E32684">
        <w:trPr>
          <w:trHeight w:val="519"/>
        </w:trPr>
        <w:tc>
          <w:tcPr>
            <w:tcW w:w="0" w:type="auto"/>
            <w:vMerge w:val="restart"/>
            <w:vAlign w:val="center"/>
          </w:tcPr>
          <w:p w14:paraId="7F7AF33C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Taktzeit; Stückzahl/</w:t>
            </w: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               </w:t>
            </w:r>
            <w:r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 xml:space="preserve">Cycle time;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quantity</w:t>
            </w:r>
          </w:p>
        </w:tc>
        <w:tc>
          <w:tcPr>
            <w:tcW w:w="0" w:type="auto"/>
          </w:tcPr>
          <w:p w14:paraId="2AD238F0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Serientaktzeit</w:t>
            </w:r>
          </w:p>
          <w:p w14:paraId="5DDF17A4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ohne Sondermaßnahmen/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series cycle time</w:t>
            </w:r>
          </w:p>
          <w:p w14:paraId="529AE138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excluding exceptional items</w:t>
            </w:r>
          </w:p>
          <w:p w14:paraId="1ABEF7B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2B32D1B2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3330693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57A370C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Serientaktzeit dauerhaft erreichbar mit Sondermaßnahmen/</w:t>
            </w:r>
          </w:p>
          <w:p w14:paraId="342B7231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series cycle time permanently achievable with special measures</w:t>
            </w:r>
          </w:p>
          <w:p w14:paraId="01C89619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0732FDD3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280499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4A4038B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Keine Serienwerkzeuge/  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No serial tool</w:t>
            </w:r>
          </w:p>
          <w:p w14:paraId="1CCD4DC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B2E3692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245414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58B1F346" w14:textId="77777777" w:rsidTr="00E32684">
        <w:trPr>
          <w:trHeight w:val="519"/>
        </w:trPr>
        <w:tc>
          <w:tcPr>
            <w:tcW w:w="0" w:type="auto"/>
            <w:vMerge/>
            <w:vAlign w:val="center"/>
          </w:tcPr>
          <w:p w14:paraId="49D42C59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</w:tcPr>
          <w:p w14:paraId="6BB61ED5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Alle Serienwerkzeuge, Kavitäten abgenommen/        All serial tools, Cavities accepted</w:t>
            </w:r>
          </w:p>
          <w:p w14:paraId="44C9BCA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A5816E3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2138288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7072B45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Mindestens ein Satz Serienwerkzeuge abgenommen/</w:t>
            </w:r>
          </w:p>
          <w:p w14:paraId="7B7E52EF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At least one </w:t>
            </w:r>
            <w:proofErr w:type="gramStart"/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set</w:t>
            </w:r>
            <w:proofErr w:type="gramEnd"/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 Serial tools accepted</w:t>
            </w:r>
          </w:p>
          <w:p w14:paraId="3840A478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22F25CFF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46E66E77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322735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11289E2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Keine Serienfertigungslinie/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No series production line</w:t>
            </w:r>
          </w:p>
          <w:p w14:paraId="5E49011B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31BC6411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2357B24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765FEA71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68019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309A1918" w14:textId="77777777" w:rsidTr="00E32684">
        <w:trPr>
          <w:trHeight w:val="519"/>
        </w:trPr>
        <w:tc>
          <w:tcPr>
            <w:tcW w:w="0" w:type="auto"/>
            <w:vMerge/>
            <w:vAlign w:val="center"/>
          </w:tcPr>
          <w:p w14:paraId="3DCEB8F2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</w:p>
        </w:tc>
        <w:tc>
          <w:tcPr>
            <w:tcW w:w="0" w:type="auto"/>
            <w:vAlign w:val="bottom"/>
          </w:tcPr>
          <w:p w14:paraId="3E99E0B3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Alle Fertigungslinien freigegeben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/</w:t>
            </w:r>
          </w:p>
          <w:p w14:paraId="304E0321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All production lines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approved</w:t>
            </w:r>
          </w:p>
          <w:p w14:paraId="3BDAC32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527CC764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493255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17FA3194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Ausgewähltes Serienpersonal geschult Arbeits- und Prüfanweisungen vollständig/ Selected series personnel trained</w:t>
            </w:r>
          </w:p>
          <w:p w14:paraId="744CC3F8" w14:textId="77777777" w:rsidR="0083436B" w:rsidRPr="007A6D28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7A6D28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Work and test instructions complete </w:t>
            </w:r>
          </w:p>
          <w:p w14:paraId="4006ECB1" w14:textId="77777777" w:rsidR="0083436B" w:rsidRPr="007A6D28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4B315D8" w14:textId="77777777" w:rsidR="0083436B" w:rsidRPr="007A6D28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val="en-US" w:eastAsia="de-DE"/>
                </w:rPr>
                <w:id w:val="2771575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7A6D28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val="en-US"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4559ED9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Keine Serienfertigungslinie/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No series production line</w:t>
            </w:r>
          </w:p>
          <w:p w14:paraId="25FD7A53" w14:textId="77777777" w:rsidR="0083436B" w:rsidRDefault="0083436B" w:rsidP="00312643">
            <w:pPr>
              <w:spacing w:after="0" w:line="240" w:lineRule="auto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084A9746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952966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05EF3A60" w14:textId="77777777" w:rsidTr="00E32684">
        <w:trPr>
          <w:trHeight w:val="519"/>
        </w:trPr>
        <w:tc>
          <w:tcPr>
            <w:tcW w:w="0" w:type="auto"/>
            <w:vAlign w:val="center"/>
          </w:tcPr>
          <w:p w14:paraId="22C17E32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Personal /                      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staff</w:t>
            </w:r>
          </w:p>
        </w:tc>
        <w:tc>
          <w:tcPr>
            <w:tcW w:w="0" w:type="auto"/>
            <w:vAlign w:val="center"/>
          </w:tcPr>
          <w:p w14:paraId="7412FAC9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Gesamtes Serienpersonal</w:t>
            </w:r>
          </w:p>
          <w:p w14:paraId="172BDAD2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geschult Arbeits- und Prüfanweisungen vollständig/ Complete series p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ersonnel trained. Work and test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instructions complete</w:t>
            </w:r>
          </w:p>
          <w:p w14:paraId="0876700D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42B55A52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28168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</w:tcPr>
          <w:p w14:paraId="4256CD16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Ausgewähltes Serienpersonal geschult Arbeits- und Prüfanweisungen vollständig/ Selected series personnel trained</w:t>
            </w:r>
          </w:p>
          <w:p w14:paraId="1706A1E8" w14:textId="77777777" w:rsidR="0083436B" w:rsidRPr="007A6D28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7A6D28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Work and test instructions complete</w:t>
            </w:r>
          </w:p>
          <w:p w14:paraId="747DFDBF" w14:textId="77777777" w:rsidR="0083436B" w:rsidRPr="007A6D28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207C78A2" w14:textId="77777777" w:rsidR="0083436B" w:rsidRPr="007A6D28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22C9639" w14:textId="77777777" w:rsidR="0083436B" w:rsidRPr="007A6D28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val="en-US" w:eastAsia="de-DE"/>
                </w:rPr>
                <w:id w:val="454991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7A6D28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val="en-US"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638BEB76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Kein Serienpersonal Arbeits- und Prüfanweisungen unvollständig/</w:t>
            </w:r>
          </w:p>
          <w:p w14:paraId="09D4F725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i/>
                <w:sz w:val="16"/>
                <w:szCs w:val="16"/>
                <w:lang w:val="en-US" w:eastAsia="de-DE"/>
              </w:rPr>
              <w:t>No serial personnel Work and test instructions incomplete</w:t>
            </w:r>
          </w:p>
          <w:p w14:paraId="4A1A01C9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2C35076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79F2B3E7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EEC9A7A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164827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00476B2D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59F38AF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>Prozessfähigkeit / process capability</w:t>
            </w:r>
          </w:p>
        </w:tc>
        <w:tc>
          <w:tcPr>
            <w:tcW w:w="0" w:type="auto"/>
            <w:vAlign w:val="center"/>
          </w:tcPr>
          <w:p w14:paraId="084E7A2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Vereinbarte Fähigkeitskennwerte voll erfüllt/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Agreed Capability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characteristics fully met</w:t>
            </w:r>
          </w:p>
          <w:p w14:paraId="45B1D9B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52F9A18F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4DB7DC9D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080403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19761EE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Vereinbarte Fähigkeitskennwerte unterschritten 100% Kontrolle eingeführt/                   </w:t>
            </w: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</w:t>
            </w: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          Agreed Capability values underrun 100% control implemented</w:t>
            </w:r>
          </w:p>
          <w:p w14:paraId="4794BAB5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2FCB8407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5343174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2D94C4F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Fähigkeitskennwerte nicht nachgewiesen keine 100% Kontrolle/</w:t>
            </w:r>
          </w:p>
          <w:p w14:paraId="3F549843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Agreed Capability characteristics not verified no 100% control </w:t>
            </w:r>
          </w:p>
          <w:p w14:paraId="2B621117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6C367585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478744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  <w:tr w:rsidR="0083436B" w:rsidRPr="005C5D49" w14:paraId="1A3E72C6" w14:textId="77777777" w:rsidTr="00E32684">
        <w:trPr>
          <w:trHeight w:val="519"/>
        </w:trPr>
        <w:tc>
          <w:tcPr>
            <w:tcW w:w="0" w:type="auto"/>
            <w:vAlign w:val="center"/>
          </w:tcPr>
          <w:p w14:paraId="4EE75A90" w14:textId="77777777" w:rsidR="0083436B" w:rsidRPr="00560247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</w:pPr>
            <w:r w:rsidRPr="00560247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de-DE"/>
              </w:rPr>
              <w:t xml:space="preserve">Prüfmittel /             </w:t>
            </w:r>
            <w:r w:rsidRPr="00560247">
              <w:rPr>
                <w:rFonts w:ascii="Arial" w:eastAsia="Times New Roman" w:hAnsi="Arial" w:cs="Arial"/>
                <w:b/>
                <w:bCs/>
                <w:i/>
                <w:sz w:val="18"/>
                <w:szCs w:val="18"/>
                <w:lang w:eastAsia="de-DE"/>
              </w:rPr>
              <w:t>testing equipment</w:t>
            </w:r>
          </w:p>
        </w:tc>
        <w:tc>
          <w:tcPr>
            <w:tcW w:w="0" w:type="auto"/>
            <w:vAlign w:val="bottom"/>
          </w:tcPr>
          <w:p w14:paraId="1C8A2F84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Vollständig abgenommen, Fähigkeit nachgewiesen/</w:t>
            </w:r>
          </w:p>
          <w:p w14:paraId="7C4D9DB6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>Completely approved, Ability verified</w:t>
            </w:r>
          </w:p>
          <w:p w14:paraId="48A84940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</w:p>
          <w:p w14:paraId="7B0EF915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1471019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center"/>
          </w:tcPr>
          <w:p w14:paraId="08769CDC" w14:textId="77777777" w:rsidR="0083436B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974C83"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  <w:t xml:space="preserve">Nur teilweise vorhanden und abgenommen Ersatzprüfmittel vorhanden/ </w:t>
            </w:r>
          </w:p>
          <w:p w14:paraId="496C4BB5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Only partially available and approved alternative test equipment available</w:t>
            </w:r>
          </w:p>
          <w:p w14:paraId="5AA149E6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789CF303" w14:textId="77777777" w:rsidR="0083436B" w:rsidRPr="00974C83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 xml:space="preserve"> </w:t>
            </w: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-2080283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678E0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  <w:tc>
          <w:tcPr>
            <w:tcW w:w="0" w:type="auto"/>
            <w:vAlign w:val="bottom"/>
          </w:tcPr>
          <w:p w14:paraId="3823C0F6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Nicht vorhanden</w:t>
            </w:r>
          </w:p>
          <w:p w14:paraId="4EAE7568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  <w:r w:rsidRPr="005734FF"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  <w:t>bzw. nicht abgenommen/              Not available respectively not approved</w:t>
            </w:r>
          </w:p>
          <w:p w14:paraId="15DB0108" w14:textId="77777777" w:rsidR="0083436B" w:rsidRPr="005734FF" w:rsidRDefault="0083436B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val="en-US" w:eastAsia="de-DE"/>
              </w:rPr>
            </w:pPr>
          </w:p>
          <w:p w14:paraId="0DC3591D" w14:textId="77777777" w:rsidR="0083436B" w:rsidRPr="00974C83" w:rsidRDefault="003E4D1E" w:rsidP="00312643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de-DE"/>
              </w:rPr>
            </w:pPr>
            <w:sdt>
              <w:sdtPr>
                <w:rPr>
                  <w:rFonts w:ascii="Arial" w:eastAsia="Times New Roman" w:hAnsi="Arial" w:cs="Arial"/>
                  <w:bCs/>
                  <w:sz w:val="20"/>
                  <w:szCs w:val="16"/>
                  <w:lang w:eastAsia="de-DE"/>
                </w:rPr>
                <w:id w:val="943117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3436B">
                  <w:rPr>
                    <w:rFonts w:ascii="MS Gothic" w:eastAsia="MS Gothic" w:hAnsi="MS Gothic" w:cs="Arial" w:hint="eastAsia"/>
                    <w:bCs/>
                    <w:sz w:val="20"/>
                    <w:szCs w:val="16"/>
                    <w:lang w:eastAsia="de-DE"/>
                  </w:rPr>
                  <w:t>☐</w:t>
                </w:r>
              </w:sdtContent>
            </w:sdt>
          </w:p>
        </w:tc>
      </w:tr>
    </w:tbl>
    <w:p w14:paraId="2B470466" w14:textId="70DF9D4C" w:rsidR="009F5A37" w:rsidRPr="00DF0D25" w:rsidRDefault="00FF7891" w:rsidP="00DF0D25">
      <w:pPr>
        <w:ind w:left="-142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  </w:t>
      </w:r>
    </w:p>
    <w:sectPr w:rsidR="009F5A37" w:rsidRPr="00DF0D25" w:rsidSect="006D5BC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701" w:right="707" w:bottom="567" w:left="1418" w:header="629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4275E2" w14:textId="77777777" w:rsidR="003E4D1E" w:rsidRDefault="003E4D1E" w:rsidP="0041725D">
      <w:pPr>
        <w:spacing w:after="0" w:line="240" w:lineRule="auto"/>
      </w:pPr>
      <w:r>
        <w:separator/>
      </w:r>
    </w:p>
  </w:endnote>
  <w:endnote w:type="continuationSeparator" w:id="0">
    <w:p w14:paraId="04DC5BFA" w14:textId="77777777" w:rsidR="003E4D1E" w:rsidRDefault="003E4D1E" w:rsidP="004172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4600BD" w14:textId="77777777" w:rsidR="005734FF" w:rsidRDefault="005734F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37883966"/>
      <w:docPartObj>
        <w:docPartGallery w:val="Page Numbers (Bottom of Page)"/>
        <w:docPartUnique/>
      </w:docPartObj>
    </w:sdtPr>
    <w:sdtEndPr>
      <w:rPr>
        <w:i/>
        <w:sz w:val="16"/>
        <w:szCs w:val="16"/>
      </w:rPr>
    </w:sdtEndPr>
    <w:sdtContent>
      <w:p w14:paraId="47199357" w14:textId="47F48D57" w:rsidR="009A051D" w:rsidRPr="00580798" w:rsidRDefault="005734FF" w:rsidP="005734FF">
        <w:pPr>
          <w:pStyle w:val="Fuzeile"/>
          <w:jc w:val="center"/>
          <w:rPr>
            <w:i/>
            <w:sz w:val="16"/>
            <w:szCs w:val="16"/>
          </w:rPr>
        </w:pPr>
        <w:r>
          <w:rPr>
            <w:i/>
            <w:sz w:val="16"/>
            <w:szCs w:val="16"/>
          </w:rPr>
          <w:t>gelenktes Formular Nr. FB</w:t>
        </w:r>
        <w:proofErr w:type="gramStart"/>
        <w:r>
          <w:rPr>
            <w:i/>
            <w:sz w:val="16"/>
            <w:szCs w:val="16"/>
          </w:rPr>
          <w:t>283</w:t>
        </w:r>
        <w:r w:rsidRPr="00580798">
          <w:rPr>
            <w:i/>
            <w:sz w:val="16"/>
            <w:szCs w:val="16"/>
          </w:rPr>
          <w:t xml:space="preserve">  •</w:t>
        </w:r>
        <w:proofErr w:type="gramEnd"/>
        <w:r w:rsidRPr="00580798">
          <w:rPr>
            <w:i/>
            <w:sz w:val="16"/>
            <w:szCs w:val="16"/>
          </w:rPr>
          <w:t xml:space="preserve">  Revision </w:t>
        </w:r>
        <w:proofErr w:type="gramStart"/>
        <w:r w:rsidR="00695092">
          <w:rPr>
            <w:i/>
            <w:sz w:val="16"/>
            <w:szCs w:val="16"/>
          </w:rPr>
          <w:t>B</w:t>
        </w:r>
        <w:r w:rsidRPr="00580798">
          <w:rPr>
            <w:i/>
            <w:sz w:val="16"/>
            <w:szCs w:val="16"/>
          </w:rPr>
          <w:t xml:space="preserve">  •</w:t>
        </w:r>
        <w:proofErr w:type="gramEnd"/>
        <w:r w:rsidRPr="00580798">
          <w:rPr>
            <w:i/>
            <w:sz w:val="16"/>
            <w:szCs w:val="16"/>
          </w:rPr>
          <w:t xml:space="preserve">  Stand </w:t>
        </w:r>
        <w:proofErr w:type="gramStart"/>
        <w:r w:rsidR="00695092" w:rsidRPr="00695092">
          <w:rPr>
            <w:i/>
            <w:sz w:val="16"/>
            <w:szCs w:val="16"/>
          </w:rPr>
          <w:t>12.03.2026</w:t>
        </w:r>
        <w:r w:rsidRPr="00580798">
          <w:rPr>
            <w:i/>
            <w:sz w:val="16"/>
            <w:szCs w:val="16"/>
          </w:rPr>
          <w:t xml:space="preserve">  •</w:t>
        </w:r>
        <w:proofErr w:type="gramEnd"/>
        <w:r w:rsidRPr="00580798">
          <w:rPr>
            <w:i/>
            <w:sz w:val="16"/>
            <w:szCs w:val="16"/>
          </w:rPr>
          <w:t xml:space="preserve">  Änderung durch QM/Systembetreuung</w:t>
        </w:r>
        <w:r w:rsidR="009A051D" w:rsidRPr="00580798">
          <w:rPr>
            <w:i/>
          </w:rPr>
          <w:t xml:space="preserve">  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0801C" w14:textId="77777777" w:rsidR="005734FF" w:rsidRDefault="005734F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122221" w14:textId="77777777" w:rsidR="003E4D1E" w:rsidRDefault="003E4D1E" w:rsidP="0041725D">
      <w:pPr>
        <w:spacing w:after="0" w:line="240" w:lineRule="auto"/>
      </w:pPr>
      <w:r>
        <w:separator/>
      </w:r>
    </w:p>
  </w:footnote>
  <w:footnote w:type="continuationSeparator" w:id="0">
    <w:p w14:paraId="1110B3B8" w14:textId="77777777" w:rsidR="003E4D1E" w:rsidRDefault="003E4D1E" w:rsidP="004172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7E01" w14:textId="77777777" w:rsidR="005734FF" w:rsidRDefault="005734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776" w:type="dxa"/>
      <w:tblLook w:val="04A0" w:firstRow="1" w:lastRow="0" w:firstColumn="1" w:lastColumn="0" w:noHBand="0" w:noVBand="1"/>
    </w:tblPr>
    <w:tblGrid>
      <w:gridCol w:w="2408"/>
      <w:gridCol w:w="5951"/>
      <w:gridCol w:w="1417"/>
    </w:tblGrid>
    <w:tr w:rsidR="009A051D" w14:paraId="15437467" w14:textId="77777777" w:rsidTr="00132851">
      <w:trPr>
        <w:trHeight w:val="940"/>
      </w:trPr>
      <w:tc>
        <w:tcPr>
          <w:tcW w:w="2408" w:type="dxa"/>
        </w:tcPr>
        <w:p w14:paraId="1C080C01" w14:textId="7A439FBD" w:rsidR="00524329" w:rsidRDefault="00524329" w:rsidP="00524329">
          <w:pPr>
            <w:jc w:val="center"/>
            <w:rPr>
              <w:i/>
              <w:lang w:val="en-US"/>
            </w:rPr>
          </w:pPr>
        </w:p>
        <w:p w14:paraId="0F541D82" w14:textId="2C8DF3E1" w:rsidR="009A051D" w:rsidRPr="00524329" w:rsidRDefault="00524329" w:rsidP="00524329">
          <w:pPr>
            <w:jc w:val="center"/>
            <w:rPr>
              <w:lang w:val="en-US"/>
            </w:rPr>
          </w:pPr>
          <w:r>
            <w:rPr>
              <w:lang w:val="en-US"/>
            </w:rPr>
            <w:t>Anlage 3</w:t>
          </w:r>
        </w:p>
      </w:tc>
      <w:tc>
        <w:tcPr>
          <w:tcW w:w="5951" w:type="dxa"/>
          <w:vAlign w:val="center"/>
        </w:tcPr>
        <w:p w14:paraId="41ADC313" w14:textId="5B0E2F6D" w:rsidR="009A051D" w:rsidRPr="0065796D" w:rsidRDefault="009A051D" w:rsidP="00132851">
          <w:pPr>
            <w:jc w:val="center"/>
            <w:rPr>
              <w:rFonts w:ascii="Arial" w:hAnsi="Arial" w:cs="Arial"/>
              <w:b/>
              <w:sz w:val="32"/>
              <w:szCs w:val="24"/>
            </w:rPr>
          </w:pPr>
          <w:r w:rsidRPr="0065796D">
            <w:rPr>
              <w:rFonts w:ascii="Arial" w:hAnsi="Arial" w:cs="Arial"/>
              <w:b/>
              <w:sz w:val="32"/>
              <w:szCs w:val="24"/>
            </w:rPr>
            <w:t>Richtlinie Erstbemusterung</w:t>
          </w:r>
        </w:p>
        <w:p w14:paraId="42218A31" w14:textId="3F122FB4" w:rsidR="009A051D" w:rsidRPr="003E7726" w:rsidRDefault="009A051D" w:rsidP="00957F43">
          <w:pPr>
            <w:jc w:val="center"/>
            <w:rPr>
              <w:rFonts w:ascii="Arial" w:hAnsi="Arial" w:cs="Arial"/>
              <w:b/>
              <w:i/>
              <w:sz w:val="24"/>
              <w:szCs w:val="24"/>
            </w:rPr>
          </w:pPr>
          <w:r w:rsidRPr="0065796D">
            <w:rPr>
              <w:rFonts w:ascii="Arial" w:hAnsi="Arial" w:cs="Arial"/>
              <w:b/>
              <w:i/>
              <w:sz w:val="32"/>
            </w:rPr>
            <w:t xml:space="preserve">Guideline </w:t>
          </w:r>
          <w:r w:rsidR="00957F43">
            <w:rPr>
              <w:rFonts w:ascii="Arial" w:hAnsi="Arial" w:cs="Arial"/>
              <w:b/>
              <w:i/>
              <w:sz w:val="32"/>
            </w:rPr>
            <w:t>initial</w:t>
          </w:r>
          <w:r w:rsidRPr="0065796D">
            <w:rPr>
              <w:rFonts w:ascii="Arial" w:hAnsi="Arial" w:cs="Arial"/>
              <w:b/>
              <w:i/>
              <w:sz w:val="32"/>
            </w:rPr>
            <w:t xml:space="preserve"> sampling</w:t>
          </w:r>
        </w:p>
      </w:tc>
      <w:tc>
        <w:tcPr>
          <w:tcW w:w="1417" w:type="dxa"/>
        </w:tcPr>
        <w:p w14:paraId="1BBF4EEC" w14:textId="77777777" w:rsidR="009A051D" w:rsidRDefault="009A051D" w:rsidP="008643F6">
          <w:pPr>
            <w:pStyle w:val="Kopfzeile"/>
            <w:jc w:val="center"/>
          </w:pPr>
          <w:r>
            <w:rPr>
              <w:noProof/>
              <w:lang w:eastAsia="de-DE"/>
            </w:rPr>
            <w:drawing>
              <wp:anchor distT="0" distB="0" distL="114300" distR="114300" simplePos="0" relativeHeight="251658240" behindDoc="0" locked="0" layoutInCell="1" allowOverlap="1" wp14:anchorId="489617B4" wp14:editId="1D29F540">
                <wp:simplePos x="0" y="0"/>
                <wp:positionH relativeFrom="column">
                  <wp:posOffset>92075</wp:posOffset>
                </wp:positionH>
                <wp:positionV relativeFrom="paragraph">
                  <wp:posOffset>39040</wp:posOffset>
                </wp:positionV>
                <wp:extent cx="569276" cy="512445"/>
                <wp:effectExtent l="0" t="0" r="2540" b="1905"/>
                <wp:wrapNone/>
                <wp:docPr id="14" name="Grafik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" name="Grafik 1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9276" cy="5124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D53D87" w14:textId="77777777" w:rsidR="009A051D" w:rsidRDefault="009A051D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D08A06" w14:textId="77777777" w:rsidR="005734FF" w:rsidRDefault="005734F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077FB"/>
    <w:multiLevelType w:val="hybridMultilevel"/>
    <w:tmpl w:val="E8C45456"/>
    <w:lvl w:ilvl="0" w:tplc="C4E63E60">
      <w:start w:val="1"/>
      <w:numFmt w:val="decimal"/>
      <w:lvlText w:val="%1."/>
      <w:lvlJc w:val="left"/>
      <w:pPr>
        <w:ind w:left="0" w:hanging="360"/>
      </w:pPr>
      <w:rPr>
        <w:rFonts w:hint="default"/>
        <w:lang w:val="en-US"/>
      </w:rPr>
    </w:lvl>
    <w:lvl w:ilvl="1" w:tplc="04070019" w:tentative="1">
      <w:start w:val="1"/>
      <w:numFmt w:val="lowerLetter"/>
      <w:lvlText w:val="%2."/>
      <w:lvlJc w:val="left"/>
      <w:pPr>
        <w:ind w:left="720" w:hanging="360"/>
      </w:pPr>
    </w:lvl>
    <w:lvl w:ilvl="2" w:tplc="0407001B" w:tentative="1">
      <w:start w:val="1"/>
      <w:numFmt w:val="lowerRoman"/>
      <w:lvlText w:val="%3."/>
      <w:lvlJc w:val="right"/>
      <w:pPr>
        <w:ind w:left="1440" w:hanging="180"/>
      </w:pPr>
    </w:lvl>
    <w:lvl w:ilvl="3" w:tplc="0407000F" w:tentative="1">
      <w:start w:val="1"/>
      <w:numFmt w:val="decimal"/>
      <w:lvlText w:val="%4."/>
      <w:lvlJc w:val="left"/>
      <w:pPr>
        <w:ind w:left="2160" w:hanging="360"/>
      </w:pPr>
    </w:lvl>
    <w:lvl w:ilvl="4" w:tplc="04070019" w:tentative="1">
      <w:start w:val="1"/>
      <w:numFmt w:val="lowerLetter"/>
      <w:lvlText w:val="%5."/>
      <w:lvlJc w:val="left"/>
      <w:pPr>
        <w:ind w:left="2880" w:hanging="360"/>
      </w:pPr>
    </w:lvl>
    <w:lvl w:ilvl="5" w:tplc="0407001B" w:tentative="1">
      <w:start w:val="1"/>
      <w:numFmt w:val="lowerRoman"/>
      <w:lvlText w:val="%6."/>
      <w:lvlJc w:val="right"/>
      <w:pPr>
        <w:ind w:left="3600" w:hanging="180"/>
      </w:pPr>
    </w:lvl>
    <w:lvl w:ilvl="6" w:tplc="0407000F" w:tentative="1">
      <w:start w:val="1"/>
      <w:numFmt w:val="decimal"/>
      <w:lvlText w:val="%7."/>
      <w:lvlJc w:val="left"/>
      <w:pPr>
        <w:ind w:left="4320" w:hanging="360"/>
      </w:pPr>
    </w:lvl>
    <w:lvl w:ilvl="7" w:tplc="04070019" w:tentative="1">
      <w:start w:val="1"/>
      <w:numFmt w:val="lowerLetter"/>
      <w:lvlText w:val="%8."/>
      <w:lvlJc w:val="left"/>
      <w:pPr>
        <w:ind w:left="5040" w:hanging="360"/>
      </w:pPr>
    </w:lvl>
    <w:lvl w:ilvl="8" w:tplc="0407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117C6CBC"/>
    <w:multiLevelType w:val="hybridMultilevel"/>
    <w:tmpl w:val="2FC046D6"/>
    <w:lvl w:ilvl="0" w:tplc="14DEF5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67576B"/>
    <w:multiLevelType w:val="hybridMultilevel"/>
    <w:tmpl w:val="2A36C96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308A4"/>
    <w:multiLevelType w:val="multilevel"/>
    <w:tmpl w:val="F87AF76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EF325F"/>
    <w:multiLevelType w:val="multilevel"/>
    <w:tmpl w:val="667AB90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7155326"/>
    <w:multiLevelType w:val="multilevel"/>
    <w:tmpl w:val="61543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409304D6"/>
    <w:multiLevelType w:val="hybridMultilevel"/>
    <w:tmpl w:val="CDBEA7E6"/>
    <w:lvl w:ilvl="0" w:tplc="D1FC32C2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090455"/>
    <w:multiLevelType w:val="hybridMultilevel"/>
    <w:tmpl w:val="CDF6E93E"/>
    <w:lvl w:ilvl="0" w:tplc="A4F6EEBA">
      <w:start w:val="1"/>
      <w:numFmt w:val="decimal"/>
      <w:lvlText w:val="%1."/>
      <w:lvlJc w:val="left"/>
      <w:pPr>
        <w:ind w:left="768" w:hanging="768"/>
      </w:pPr>
      <w:rPr>
        <w:rFonts w:hint="default"/>
        <w:b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44158"/>
    <w:multiLevelType w:val="multilevel"/>
    <w:tmpl w:val="4BB4C78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A9963BB"/>
    <w:multiLevelType w:val="multilevel"/>
    <w:tmpl w:val="6154376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8F67A53"/>
    <w:multiLevelType w:val="multilevel"/>
    <w:tmpl w:val="3D987D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ACE1BF7"/>
    <w:multiLevelType w:val="multilevel"/>
    <w:tmpl w:val="913401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414159664">
    <w:abstractNumId w:val="0"/>
  </w:num>
  <w:num w:numId="2" w16cid:durableId="323555567">
    <w:abstractNumId w:val="4"/>
  </w:num>
  <w:num w:numId="3" w16cid:durableId="1308166378">
    <w:abstractNumId w:val="3"/>
  </w:num>
  <w:num w:numId="4" w16cid:durableId="573201518">
    <w:abstractNumId w:val="8"/>
  </w:num>
  <w:num w:numId="5" w16cid:durableId="733697371">
    <w:abstractNumId w:val="11"/>
  </w:num>
  <w:num w:numId="6" w16cid:durableId="669523824">
    <w:abstractNumId w:val="5"/>
  </w:num>
  <w:num w:numId="7" w16cid:durableId="1380743032">
    <w:abstractNumId w:val="9"/>
  </w:num>
  <w:num w:numId="8" w16cid:durableId="645477869">
    <w:abstractNumId w:val="10"/>
  </w:num>
  <w:num w:numId="9" w16cid:durableId="173424346">
    <w:abstractNumId w:val="7"/>
  </w:num>
  <w:num w:numId="10" w16cid:durableId="195435581">
    <w:abstractNumId w:val="2"/>
  </w:num>
  <w:num w:numId="11" w16cid:durableId="535196482">
    <w:abstractNumId w:val="1"/>
  </w:num>
  <w:num w:numId="12" w16cid:durableId="186786916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vwRhc527GxKWlh/Kai8R4X+gnA7L2STT7PFujfGViBYMBhJpj+HPsB4Bk3SsX/hMJN7UHtGS3336o6zOsnGjeA==" w:salt="YXBoB8IyDkdTokmRIeGGzQ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A2"/>
    <w:rsid w:val="000050B3"/>
    <w:rsid w:val="00005772"/>
    <w:rsid w:val="0001740B"/>
    <w:rsid w:val="0002077B"/>
    <w:rsid w:val="00022063"/>
    <w:rsid w:val="00030232"/>
    <w:rsid w:val="000402A9"/>
    <w:rsid w:val="0004152D"/>
    <w:rsid w:val="00053CA4"/>
    <w:rsid w:val="000633B2"/>
    <w:rsid w:val="00086F12"/>
    <w:rsid w:val="000923C0"/>
    <w:rsid w:val="000A27A9"/>
    <w:rsid w:val="000A65D8"/>
    <w:rsid w:val="000A70AA"/>
    <w:rsid w:val="000B1C69"/>
    <w:rsid w:val="000D7DB4"/>
    <w:rsid w:val="000E051D"/>
    <w:rsid w:val="000F6403"/>
    <w:rsid w:val="00107018"/>
    <w:rsid w:val="001130CC"/>
    <w:rsid w:val="0011662C"/>
    <w:rsid w:val="00132851"/>
    <w:rsid w:val="00143970"/>
    <w:rsid w:val="00151308"/>
    <w:rsid w:val="001660B3"/>
    <w:rsid w:val="00184AFC"/>
    <w:rsid w:val="001914A2"/>
    <w:rsid w:val="00192D7B"/>
    <w:rsid w:val="001A083F"/>
    <w:rsid w:val="001A0BCE"/>
    <w:rsid w:val="001A1863"/>
    <w:rsid w:val="001A74C8"/>
    <w:rsid w:val="001A7940"/>
    <w:rsid w:val="001B5D2B"/>
    <w:rsid w:val="001C28C8"/>
    <w:rsid w:val="001C6391"/>
    <w:rsid w:val="001D2E4C"/>
    <w:rsid w:val="001E5EF6"/>
    <w:rsid w:val="001E73FA"/>
    <w:rsid w:val="001F120C"/>
    <w:rsid w:val="001F2D04"/>
    <w:rsid w:val="001F6A22"/>
    <w:rsid w:val="00224E7C"/>
    <w:rsid w:val="00225F60"/>
    <w:rsid w:val="00234A1B"/>
    <w:rsid w:val="0023568E"/>
    <w:rsid w:val="00282A06"/>
    <w:rsid w:val="002A3C90"/>
    <w:rsid w:val="002A7DA2"/>
    <w:rsid w:val="002B22DD"/>
    <w:rsid w:val="002B6382"/>
    <w:rsid w:val="002B6F54"/>
    <w:rsid w:val="002C318D"/>
    <w:rsid w:val="002C501A"/>
    <w:rsid w:val="002D26F3"/>
    <w:rsid w:val="002E0886"/>
    <w:rsid w:val="002E3189"/>
    <w:rsid w:val="002F0747"/>
    <w:rsid w:val="002F438C"/>
    <w:rsid w:val="00302C77"/>
    <w:rsid w:val="00306F65"/>
    <w:rsid w:val="00312643"/>
    <w:rsid w:val="003148FA"/>
    <w:rsid w:val="00325289"/>
    <w:rsid w:val="00343CF8"/>
    <w:rsid w:val="0036704D"/>
    <w:rsid w:val="003907DE"/>
    <w:rsid w:val="00393FC2"/>
    <w:rsid w:val="00396081"/>
    <w:rsid w:val="003B0E2E"/>
    <w:rsid w:val="003B10D5"/>
    <w:rsid w:val="003B4EE9"/>
    <w:rsid w:val="003B7880"/>
    <w:rsid w:val="003C285F"/>
    <w:rsid w:val="003C6781"/>
    <w:rsid w:val="003D12BC"/>
    <w:rsid w:val="003E4D1E"/>
    <w:rsid w:val="003E5AF3"/>
    <w:rsid w:val="003E7143"/>
    <w:rsid w:val="003E7726"/>
    <w:rsid w:val="003F017F"/>
    <w:rsid w:val="003F274C"/>
    <w:rsid w:val="00415FF7"/>
    <w:rsid w:val="0041725D"/>
    <w:rsid w:val="00420AC8"/>
    <w:rsid w:val="004231F9"/>
    <w:rsid w:val="00424261"/>
    <w:rsid w:val="00430CC5"/>
    <w:rsid w:val="004512F6"/>
    <w:rsid w:val="00452EB3"/>
    <w:rsid w:val="00470199"/>
    <w:rsid w:val="004876C9"/>
    <w:rsid w:val="004B0FC6"/>
    <w:rsid w:val="004B3E38"/>
    <w:rsid w:val="004C4170"/>
    <w:rsid w:val="004C5261"/>
    <w:rsid w:val="004D3956"/>
    <w:rsid w:val="004F2C12"/>
    <w:rsid w:val="00512ADE"/>
    <w:rsid w:val="005153D9"/>
    <w:rsid w:val="00524329"/>
    <w:rsid w:val="005261C4"/>
    <w:rsid w:val="00530C4E"/>
    <w:rsid w:val="00534B10"/>
    <w:rsid w:val="00535983"/>
    <w:rsid w:val="0055395C"/>
    <w:rsid w:val="00560247"/>
    <w:rsid w:val="00562CA8"/>
    <w:rsid w:val="005678E0"/>
    <w:rsid w:val="0057053D"/>
    <w:rsid w:val="005734FF"/>
    <w:rsid w:val="00580798"/>
    <w:rsid w:val="00580D60"/>
    <w:rsid w:val="005A230B"/>
    <w:rsid w:val="005B2682"/>
    <w:rsid w:val="005B7C76"/>
    <w:rsid w:val="005C2E56"/>
    <w:rsid w:val="005C5D49"/>
    <w:rsid w:val="005E4F50"/>
    <w:rsid w:val="0060387D"/>
    <w:rsid w:val="00606ED7"/>
    <w:rsid w:val="00614CF3"/>
    <w:rsid w:val="00615B01"/>
    <w:rsid w:val="006166F8"/>
    <w:rsid w:val="00626068"/>
    <w:rsid w:val="00634ECB"/>
    <w:rsid w:val="00637FD1"/>
    <w:rsid w:val="00643E29"/>
    <w:rsid w:val="00644FE2"/>
    <w:rsid w:val="0065342F"/>
    <w:rsid w:val="0065796D"/>
    <w:rsid w:val="00662DC3"/>
    <w:rsid w:val="006678D0"/>
    <w:rsid w:val="006746DD"/>
    <w:rsid w:val="00684710"/>
    <w:rsid w:val="00693A7D"/>
    <w:rsid w:val="006941A9"/>
    <w:rsid w:val="00695092"/>
    <w:rsid w:val="006A4AF5"/>
    <w:rsid w:val="006C20E2"/>
    <w:rsid w:val="006C27E5"/>
    <w:rsid w:val="006C5A8B"/>
    <w:rsid w:val="006D17CA"/>
    <w:rsid w:val="006D45E1"/>
    <w:rsid w:val="006D5BCC"/>
    <w:rsid w:val="006E47E7"/>
    <w:rsid w:val="00704501"/>
    <w:rsid w:val="00712024"/>
    <w:rsid w:val="00717B37"/>
    <w:rsid w:val="0072061A"/>
    <w:rsid w:val="00731448"/>
    <w:rsid w:val="00735257"/>
    <w:rsid w:val="00741C92"/>
    <w:rsid w:val="0075439F"/>
    <w:rsid w:val="00771DE1"/>
    <w:rsid w:val="007815C9"/>
    <w:rsid w:val="007859CC"/>
    <w:rsid w:val="007939AB"/>
    <w:rsid w:val="007A6D28"/>
    <w:rsid w:val="007A71D5"/>
    <w:rsid w:val="007A745B"/>
    <w:rsid w:val="007C693D"/>
    <w:rsid w:val="007D17A2"/>
    <w:rsid w:val="007D70DD"/>
    <w:rsid w:val="007D74C4"/>
    <w:rsid w:val="007F3C23"/>
    <w:rsid w:val="007F41CB"/>
    <w:rsid w:val="00820710"/>
    <w:rsid w:val="0083436B"/>
    <w:rsid w:val="0084477E"/>
    <w:rsid w:val="008643F6"/>
    <w:rsid w:val="00872FF6"/>
    <w:rsid w:val="00891005"/>
    <w:rsid w:val="008910D6"/>
    <w:rsid w:val="008A3197"/>
    <w:rsid w:val="008A44CA"/>
    <w:rsid w:val="008B385C"/>
    <w:rsid w:val="008C0325"/>
    <w:rsid w:val="008D6EC2"/>
    <w:rsid w:val="008E54BB"/>
    <w:rsid w:val="008E7D09"/>
    <w:rsid w:val="008F45A0"/>
    <w:rsid w:val="008F7451"/>
    <w:rsid w:val="00901131"/>
    <w:rsid w:val="00907056"/>
    <w:rsid w:val="00915240"/>
    <w:rsid w:val="0091657D"/>
    <w:rsid w:val="00921FC1"/>
    <w:rsid w:val="009224B7"/>
    <w:rsid w:val="00933CB5"/>
    <w:rsid w:val="00952C8A"/>
    <w:rsid w:val="00957D5A"/>
    <w:rsid w:val="00957F43"/>
    <w:rsid w:val="00972B09"/>
    <w:rsid w:val="0097432C"/>
    <w:rsid w:val="00974C83"/>
    <w:rsid w:val="0097680C"/>
    <w:rsid w:val="009A051D"/>
    <w:rsid w:val="009B63CE"/>
    <w:rsid w:val="009B732A"/>
    <w:rsid w:val="009C23EB"/>
    <w:rsid w:val="009E0663"/>
    <w:rsid w:val="009E7BF0"/>
    <w:rsid w:val="009F1A08"/>
    <w:rsid w:val="009F5A37"/>
    <w:rsid w:val="009F66F8"/>
    <w:rsid w:val="00A01785"/>
    <w:rsid w:val="00A24B35"/>
    <w:rsid w:val="00A32316"/>
    <w:rsid w:val="00A36F23"/>
    <w:rsid w:val="00A6582E"/>
    <w:rsid w:val="00A7539D"/>
    <w:rsid w:val="00A77FCC"/>
    <w:rsid w:val="00A801C3"/>
    <w:rsid w:val="00A93758"/>
    <w:rsid w:val="00AA1194"/>
    <w:rsid w:val="00AA484F"/>
    <w:rsid w:val="00AA7E97"/>
    <w:rsid w:val="00AB5BFB"/>
    <w:rsid w:val="00AC56DB"/>
    <w:rsid w:val="00AD725E"/>
    <w:rsid w:val="00AE02C0"/>
    <w:rsid w:val="00AE1F9F"/>
    <w:rsid w:val="00AE2BA0"/>
    <w:rsid w:val="00AF602A"/>
    <w:rsid w:val="00AF64EB"/>
    <w:rsid w:val="00AF7C7E"/>
    <w:rsid w:val="00B173AC"/>
    <w:rsid w:val="00B2253B"/>
    <w:rsid w:val="00B415A5"/>
    <w:rsid w:val="00B41B1E"/>
    <w:rsid w:val="00B459A7"/>
    <w:rsid w:val="00B4695D"/>
    <w:rsid w:val="00B65416"/>
    <w:rsid w:val="00B71A74"/>
    <w:rsid w:val="00B74D5A"/>
    <w:rsid w:val="00B860C2"/>
    <w:rsid w:val="00B933DB"/>
    <w:rsid w:val="00B95410"/>
    <w:rsid w:val="00BA0CAC"/>
    <w:rsid w:val="00BA2282"/>
    <w:rsid w:val="00BA7EA4"/>
    <w:rsid w:val="00BB46DB"/>
    <w:rsid w:val="00BC6263"/>
    <w:rsid w:val="00BC7BE4"/>
    <w:rsid w:val="00BD6058"/>
    <w:rsid w:val="00BD67D0"/>
    <w:rsid w:val="00BE32B1"/>
    <w:rsid w:val="00BF083C"/>
    <w:rsid w:val="00C02FFE"/>
    <w:rsid w:val="00C10795"/>
    <w:rsid w:val="00C12380"/>
    <w:rsid w:val="00C1693A"/>
    <w:rsid w:val="00C206C3"/>
    <w:rsid w:val="00C26619"/>
    <w:rsid w:val="00C27E52"/>
    <w:rsid w:val="00C324FD"/>
    <w:rsid w:val="00C331C9"/>
    <w:rsid w:val="00C460BD"/>
    <w:rsid w:val="00C51728"/>
    <w:rsid w:val="00C57B82"/>
    <w:rsid w:val="00C66397"/>
    <w:rsid w:val="00C84239"/>
    <w:rsid w:val="00C8645B"/>
    <w:rsid w:val="00CA7D27"/>
    <w:rsid w:val="00CB136D"/>
    <w:rsid w:val="00CB6CF0"/>
    <w:rsid w:val="00CC1879"/>
    <w:rsid w:val="00CE3BB3"/>
    <w:rsid w:val="00CF47F2"/>
    <w:rsid w:val="00D07C4B"/>
    <w:rsid w:val="00D17073"/>
    <w:rsid w:val="00D1730D"/>
    <w:rsid w:val="00D31350"/>
    <w:rsid w:val="00D32520"/>
    <w:rsid w:val="00D532A3"/>
    <w:rsid w:val="00D60B18"/>
    <w:rsid w:val="00D623DF"/>
    <w:rsid w:val="00D63710"/>
    <w:rsid w:val="00D72749"/>
    <w:rsid w:val="00D74839"/>
    <w:rsid w:val="00D74BC7"/>
    <w:rsid w:val="00D761FA"/>
    <w:rsid w:val="00D84028"/>
    <w:rsid w:val="00D84063"/>
    <w:rsid w:val="00D929AD"/>
    <w:rsid w:val="00D935E5"/>
    <w:rsid w:val="00DC09ED"/>
    <w:rsid w:val="00DC4350"/>
    <w:rsid w:val="00DC7C5E"/>
    <w:rsid w:val="00DD2F00"/>
    <w:rsid w:val="00DF0D25"/>
    <w:rsid w:val="00E1199A"/>
    <w:rsid w:val="00E22FD0"/>
    <w:rsid w:val="00E3070C"/>
    <w:rsid w:val="00E32684"/>
    <w:rsid w:val="00E3400F"/>
    <w:rsid w:val="00E46D5A"/>
    <w:rsid w:val="00E657E4"/>
    <w:rsid w:val="00E76CAA"/>
    <w:rsid w:val="00E84E78"/>
    <w:rsid w:val="00E8563D"/>
    <w:rsid w:val="00E91379"/>
    <w:rsid w:val="00E95ACC"/>
    <w:rsid w:val="00E95AEA"/>
    <w:rsid w:val="00E95D3B"/>
    <w:rsid w:val="00EA0F98"/>
    <w:rsid w:val="00EA1CC8"/>
    <w:rsid w:val="00EB258F"/>
    <w:rsid w:val="00EB6EE0"/>
    <w:rsid w:val="00EC4E53"/>
    <w:rsid w:val="00EC6C41"/>
    <w:rsid w:val="00EF19D3"/>
    <w:rsid w:val="00EF5BE5"/>
    <w:rsid w:val="00F006DB"/>
    <w:rsid w:val="00F11EE3"/>
    <w:rsid w:val="00F12C0A"/>
    <w:rsid w:val="00F21353"/>
    <w:rsid w:val="00F23DE4"/>
    <w:rsid w:val="00F26158"/>
    <w:rsid w:val="00F26320"/>
    <w:rsid w:val="00F33860"/>
    <w:rsid w:val="00F34969"/>
    <w:rsid w:val="00F37307"/>
    <w:rsid w:val="00F42C17"/>
    <w:rsid w:val="00F62D7A"/>
    <w:rsid w:val="00F65CFE"/>
    <w:rsid w:val="00F9537F"/>
    <w:rsid w:val="00F97672"/>
    <w:rsid w:val="00FB0B0C"/>
    <w:rsid w:val="00FB1801"/>
    <w:rsid w:val="00FB3CF1"/>
    <w:rsid w:val="00FC03D7"/>
    <w:rsid w:val="00FD1C7D"/>
    <w:rsid w:val="00FF107C"/>
    <w:rsid w:val="00FF7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9426A"/>
  <w15:docId w15:val="{E7FA0C10-12EC-4E52-8D9E-D51AA0C72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D17A2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41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1725D"/>
  </w:style>
  <w:style w:type="paragraph" w:styleId="Fuzeile">
    <w:name w:val="footer"/>
    <w:basedOn w:val="Standard"/>
    <w:link w:val="FuzeileZchn"/>
    <w:uiPriority w:val="99"/>
    <w:unhideWhenUsed/>
    <w:rsid w:val="004172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1725D"/>
  </w:style>
  <w:style w:type="paragraph" w:customStyle="1" w:styleId="Default">
    <w:name w:val="Default"/>
    <w:rsid w:val="00D1730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F1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F1A08"/>
    <w:rPr>
      <w:rFonts w:ascii="Tahoma" w:hAnsi="Tahoma" w:cs="Tahoma"/>
      <w:sz w:val="16"/>
      <w:szCs w:val="16"/>
    </w:rPr>
  </w:style>
  <w:style w:type="character" w:customStyle="1" w:styleId="Formatvorlage1">
    <w:name w:val="Formatvorlage1"/>
    <w:basedOn w:val="Absatz-Standardschriftart"/>
    <w:uiPriority w:val="1"/>
    <w:rsid w:val="00921FC1"/>
    <w:rPr>
      <w:bdr w:val="single" w:sz="4" w:space="0" w:color="auto"/>
    </w:rPr>
  </w:style>
  <w:style w:type="character" w:customStyle="1" w:styleId="Formatvorlage2">
    <w:name w:val="Formatvorlage2"/>
    <w:basedOn w:val="Absatz-Standardschriftart"/>
    <w:uiPriority w:val="1"/>
    <w:rsid w:val="00921FC1"/>
    <w:rPr>
      <w:bdr w:val="single" w:sz="4" w:space="0" w:color="auto"/>
    </w:rPr>
  </w:style>
  <w:style w:type="character" w:customStyle="1" w:styleId="Formatvorlage3">
    <w:name w:val="Formatvorlage3"/>
    <w:basedOn w:val="Absatz-Standardschriftart"/>
    <w:uiPriority w:val="1"/>
    <w:rsid w:val="00921FC1"/>
    <w:rPr>
      <w:bdr w:val="none" w:sz="0" w:space="0" w:color="auto"/>
      <w:shd w:val="clear" w:color="auto" w:fill="BFBFBF" w:themeFill="background1" w:themeFillShade="BF"/>
    </w:rPr>
  </w:style>
  <w:style w:type="table" w:styleId="Tabellenraster">
    <w:name w:val="Table Grid"/>
    <w:basedOn w:val="NormaleTabelle"/>
    <w:uiPriority w:val="59"/>
    <w:rsid w:val="008643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E051D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FC03D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C03D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C03D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C03D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C03D7"/>
    <w:rPr>
      <w:b/>
      <w:bCs/>
      <w:sz w:val="20"/>
      <w:szCs w:val="20"/>
    </w:rPr>
  </w:style>
  <w:style w:type="character" w:styleId="Hyperlink">
    <w:name w:val="Hyperlink"/>
    <w:rsid w:val="00C27E52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030232"/>
    <w:rPr>
      <w:color w:val="954F72" w:themeColor="followedHyperlink"/>
      <w:u w:val="single"/>
    </w:rPr>
  </w:style>
  <w:style w:type="paragraph" w:customStyle="1" w:styleId="StandardBlock">
    <w:name w:val="Standard Block"/>
    <w:basedOn w:val="Standard"/>
    <w:link w:val="StandardBlockZchn"/>
    <w:rsid w:val="003E7726"/>
    <w:pPr>
      <w:tabs>
        <w:tab w:val="left" w:pos="2552"/>
        <w:tab w:val="left" w:pos="4536"/>
        <w:tab w:val="left" w:pos="6804"/>
      </w:tabs>
      <w:spacing w:before="60" w:after="60" w:line="240" w:lineRule="auto"/>
      <w:jc w:val="both"/>
    </w:pPr>
    <w:rPr>
      <w:rFonts w:ascii="Arial" w:eastAsia="Times New Roman" w:hAnsi="Arial" w:cs="Times New Roman"/>
      <w:szCs w:val="20"/>
      <w:lang w:eastAsia="de-DE"/>
    </w:rPr>
  </w:style>
  <w:style w:type="character" w:customStyle="1" w:styleId="StandardBlockZchn">
    <w:name w:val="Standard Block Zchn"/>
    <w:basedOn w:val="Absatz-Standardschriftart"/>
    <w:link w:val="StandardBlock"/>
    <w:rsid w:val="003E7726"/>
    <w:rPr>
      <w:rFonts w:ascii="Arial" w:eastAsia="Times New Roman" w:hAnsi="Arial" w:cs="Times New Roman"/>
      <w:szCs w:val="20"/>
      <w:lang w:eastAsia="de-DE"/>
    </w:rPr>
  </w:style>
  <w:style w:type="character" w:styleId="Hervorhebung">
    <w:name w:val="Emphasis"/>
    <w:basedOn w:val="Absatz-Standardschriftart"/>
    <w:uiPriority w:val="20"/>
    <w:qFormat/>
    <w:rsid w:val="00D935E5"/>
    <w:rPr>
      <w:i/>
      <w:iCs/>
    </w:rPr>
  </w:style>
  <w:style w:type="paragraph" w:styleId="KeinLeerraum">
    <w:name w:val="No Spacing"/>
    <w:uiPriority w:val="1"/>
    <w:qFormat/>
    <w:rsid w:val="00684710"/>
    <w:pPr>
      <w:spacing w:after="0" w:line="240" w:lineRule="auto"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F01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8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9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inkauf.hatz-diesel.de/index.php/de/lieferantendokumente-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einkauf.hatz-diesel.de/index.php/de/lieferantendokumente-de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41C3F-3B71-4E23-AD27-210E40206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Hetzner Dominik</dc:creator>
  <cp:lastModifiedBy>Hetzner Dominik</cp:lastModifiedBy>
  <cp:revision>5</cp:revision>
  <cp:lastPrinted>2021-06-02T06:46:00Z</cp:lastPrinted>
  <dcterms:created xsi:type="dcterms:W3CDTF">2026-03-11T09:32:00Z</dcterms:created>
  <dcterms:modified xsi:type="dcterms:W3CDTF">2026-03-12T08:58:00Z</dcterms:modified>
</cp:coreProperties>
</file>